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A031C" w14:textId="77777777" w:rsidR="002A07F9" w:rsidRDefault="002A07F9" w:rsidP="002A07F9">
      <w:pPr>
        <w:pStyle w:val="Title"/>
      </w:pPr>
      <w:bookmarkStart w:id="0" w:name="_Toc68589336"/>
    </w:p>
    <w:p w14:paraId="1616CF5A" w14:textId="77777777" w:rsidR="002A07F9" w:rsidRDefault="002A07F9" w:rsidP="002A07F9">
      <w:pPr>
        <w:pStyle w:val="Title"/>
      </w:pPr>
    </w:p>
    <w:p w14:paraId="4760C9CB" w14:textId="5BC13A2C" w:rsidR="00010113" w:rsidRDefault="002A07F9" w:rsidP="002A07F9">
      <w:pPr>
        <w:pStyle w:val="Title"/>
      </w:pPr>
      <w:r w:rsidRPr="002A07F9">
        <w:t>VEHICLE TECHNICIAN ACCREDITATION ASSESSMENT</w:t>
      </w:r>
    </w:p>
    <w:p w14:paraId="7050C426" w14:textId="77777777" w:rsidR="002A07F9" w:rsidRDefault="002A07F9" w:rsidP="002A07F9"/>
    <w:p w14:paraId="417062EC" w14:textId="77777777" w:rsidR="002A07F9" w:rsidRDefault="002A07F9" w:rsidP="002A07F9"/>
    <w:p w14:paraId="1B08EA58" w14:textId="6871B984" w:rsidR="002A07F9" w:rsidRDefault="00FE526C" w:rsidP="002A07F9">
      <w:pPr>
        <w:pStyle w:val="SubHeader"/>
        <w:jc w:val="center"/>
      </w:pPr>
      <w:r>
        <w:t>Tools and Equipment List</w:t>
      </w:r>
    </w:p>
    <w:p w14:paraId="58B67BF6" w14:textId="77777777" w:rsidR="002A07F9" w:rsidRDefault="002A07F9" w:rsidP="002A07F9">
      <w:pPr>
        <w:pStyle w:val="SubHeader"/>
        <w:jc w:val="center"/>
      </w:pPr>
    </w:p>
    <w:p w14:paraId="03E7F679" w14:textId="77777777" w:rsidR="002A07F9" w:rsidRDefault="002A07F9" w:rsidP="002A07F9">
      <w:pPr>
        <w:pStyle w:val="SubHeader"/>
        <w:jc w:val="center"/>
      </w:pPr>
    </w:p>
    <w:p w14:paraId="661CEA71" w14:textId="77777777" w:rsidR="002A07F9" w:rsidRDefault="002A07F9" w:rsidP="002A07F9">
      <w:pPr>
        <w:pStyle w:val="SubHeader"/>
        <w:jc w:val="center"/>
      </w:pPr>
    </w:p>
    <w:p w14:paraId="55C8ACC7" w14:textId="77777777" w:rsidR="002A07F9" w:rsidRDefault="002A07F9" w:rsidP="002A07F9">
      <w:pPr>
        <w:pStyle w:val="SubHeader"/>
        <w:jc w:val="center"/>
      </w:pPr>
    </w:p>
    <w:p w14:paraId="25044DC2" w14:textId="23AE6B45" w:rsidR="002A07F9" w:rsidRDefault="002A07F9" w:rsidP="002A07F9">
      <w:pPr>
        <w:pStyle w:val="BodyText"/>
        <w:jc w:val="center"/>
      </w:pPr>
      <w:r>
        <w:t>Updated: 31 March 2025</w:t>
      </w:r>
    </w:p>
    <w:p w14:paraId="3EB23E01" w14:textId="20D8F057" w:rsidR="002A07F9" w:rsidRPr="002A07F9" w:rsidRDefault="002A07F9" w:rsidP="002A07F9">
      <w:pPr>
        <w:pStyle w:val="BodyText"/>
        <w:jc w:val="center"/>
      </w:pPr>
      <w:r>
        <w:t>Indicative review date: 31 March 2028</w:t>
      </w:r>
    </w:p>
    <w:p w14:paraId="7DAAD71E" w14:textId="77777777" w:rsidR="002A07F9" w:rsidRDefault="002A07F9" w:rsidP="002A07F9">
      <w:pPr>
        <w:pStyle w:val="BodyText"/>
        <w:rPr>
          <w:lang w:val="en-GB"/>
        </w:rPr>
      </w:pPr>
    </w:p>
    <w:p w14:paraId="56E0EEA2" w14:textId="156CEA26" w:rsidR="008A7202" w:rsidRDefault="008A7202">
      <w:pPr>
        <w:spacing w:after="160" w:line="259" w:lineRule="auto"/>
        <w:rPr>
          <w:rFonts w:ascii="Verdana" w:hAnsi="Verdana"/>
          <w:color w:val="151515" w:themeColor="background2" w:themeShade="1A"/>
          <w:lang w:val="en-GB"/>
        </w:rPr>
      </w:pPr>
      <w:r>
        <w:rPr>
          <w:lang w:val="en-GB"/>
        </w:rPr>
        <w:br w:type="page"/>
      </w:r>
    </w:p>
    <w:p w14:paraId="5D6CE795" w14:textId="01B57DEC" w:rsidR="002A07F9" w:rsidRDefault="00FE526C" w:rsidP="00FE526C">
      <w:pPr>
        <w:pStyle w:val="Heading1"/>
        <w:rPr>
          <w:lang w:val="en-GB"/>
        </w:rPr>
      </w:pPr>
      <w:r w:rsidRPr="00FE526C">
        <w:rPr>
          <w:lang w:val="en-GB"/>
        </w:rPr>
        <w:lastRenderedPageBreak/>
        <w:t>Tools and Equipment List</w:t>
      </w:r>
    </w:p>
    <w:p w14:paraId="4EFA4D79" w14:textId="77777777" w:rsidR="00FE526C" w:rsidRDefault="00FE526C" w:rsidP="00FE526C">
      <w:pPr>
        <w:pStyle w:val="BodyText"/>
        <w:rPr>
          <w:lang w:val="en-GB"/>
        </w:rPr>
      </w:pPr>
    </w:p>
    <w:p w14:paraId="238C6366" w14:textId="351140A8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>5 pictures laminated and labelled A – E</w:t>
      </w:r>
    </w:p>
    <w:p w14:paraId="5BCE1639" w14:textId="4182E3A5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>5 wires, labelled A-E, laid out on workbench</w:t>
      </w:r>
    </w:p>
    <w:p w14:paraId="0C375E34" w14:textId="78663EB0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>Additional wiring/harness to create a temporary harness to check continuity of the wiring</w:t>
      </w:r>
    </w:p>
    <w:p w14:paraId="4325AE08" w14:textId="181134CB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>Brake fluid tester (either equipment that registers the exact boiling point or a red/amber/green brake fluid tester)</w:t>
      </w:r>
    </w:p>
    <w:p w14:paraId="17924B24" w14:textId="44621D56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>Brake pipe corrosion tool</w:t>
      </w:r>
    </w:p>
    <w:p w14:paraId="62595C93" w14:textId="0A67B41B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>Brake pipe flaring kit in packaging (opened and fully stocked)</w:t>
      </w:r>
    </w:p>
    <w:p w14:paraId="19414B98" w14:textId="721FC3F8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>Circuit diagram for the vehicle/circuit</w:t>
      </w:r>
    </w:p>
    <w:p w14:paraId="78FDD80A" w14:textId="783E2052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>Cleaning cloth and absorbent materials</w:t>
      </w:r>
    </w:p>
    <w:p w14:paraId="3D55DEF6" w14:textId="594F363A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>Clipboard</w:t>
      </w:r>
    </w:p>
    <w:p w14:paraId="2257496D" w14:textId="081880A0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 xml:space="preserve">Coloured highlighter pens </w:t>
      </w:r>
    </w:p>
    <w:p w14:paraId="09A8AE12" w14:textId="5BC73445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>Container to accept fuel</w:t>
      </w:r>
    </w:p>
    <w:p w14:paraId="272AA95B" w14:textId="52CC7FD4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>Dial Test Indicator gauge and mounts to check brake disc run out</w:t>
      </w:r>
    </w:p>
    <w:p w14:paraId="2AAFC01B" w14:textId="58D32D17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 xml:space="preserve">Exhaust extraction system </w:t>
      </w:r>
    </w:p>
    <w:p w14:paraId="3369A08E" w14:textId="14D37AE4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>Exhaust Gas analyser with print facility</w:t>
      </w:r>
    </w:p>
    <w:p w14:paraId="76412BC5" w14:textId="7174EEE7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>Industry standard fault code reader and up to date software</w:t>
      </w:r>
    </w:p>
    <w:p w14:paraId="3D3909A5" w14:textId="03F2A212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>Grease/oil</w:t>
      </w:r>
    </w:p>
    <w:p w14:paraId="5033DA21" w14:textId="4FA8A4DC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>Ignition, spark neon or LED light tester to measure HT voltage</w:t>
      </w:r>
    </w:p>
    <w:p w14:paraId="7043FFFF" w14:textId="326B4354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>Inspection lamp</w:t>
      </w:r>
    </w:p>
    <w:p w14:paraId="7BC0DBEF" w14:textId="7D142653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>LED test lamp/circuit tester</w:t>
      </w:r>
    </w:p>
    <w:p w14:paraId="30C25B3B" w14:textId="25C73E30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>Manufacturer of equipment instructions/specs</w:t>
      </w:r>
    </w:p>
    <w:p w14:paraId="2B32C691" w14:textId="6D5CD7CD" w:rsidR="00FE526C" w:rsidRPr="00FE526C" w:rsidRDefault="00FE526C" w:rsidP="00FE526C">
      <w:pPr>
        <w:pStyle w:val="ListBullet"/>
        <w:ind w:left="567" w:hanging="283"/>
        <w:rPr>
          <w:lang w:val="en-GB"/>
        </w:rPr>
      </w:pPr>
      <w:proofErr w:type="spellStart"/>
      <w:r w:rsidRPr="00FE526C">
        <w:rPr>
          <w:lang w:val="en-GB"/>
        </w:rPr>
        <w:t>Micrometer</w:t>
      </w:r>
      <w:proofErr w:type="spellEnd"/>
      <w:r w:rsidRPr="00FE526C">
        <w:rPr>
          <w:lang w:val="en-GB"/>
        </w:rPr>
        <w:t xml:space="preserve"> to measure brake disc thickness </w:t>
      </w:r>
    </w:p>
    <w:p w14:paraId="55F8843D" w14:textId="4751D888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 xml:space="preserve">Measuring equipment for brake lining thickness </w:t>
      </w:r>
    </w:p>
    <w:p w14:paraId="39F5F0A7" w14:textId="7760782B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>Diagnostic equipment appropriate for the assessment tasks</w:t>
      </w:r>
    </w:p>
    <w:p w14:paraId="2B1DFE00" w14:textId="50138CEB" w:rsidR="00FE526C" w:rsidRPr="00FE526C" w:rsidRDefault="00FE526C" w:rsidP="00FE526C">
      <w:pPr>
        <w:pStyle w:val="ListBullet"/>
        <w:ind w:left="567" w:hanging="283"/>
        <w:rPr>
          <w:lang w:val="en-GB"/>
        </w:rPr>
      </w:pPr>
      <w:proofErr w:type="spellStart"/>
      <w:r w:rsidRPr="00FE526C">
        <w:rPr>
          <w:lang w:val="en-GB"/>
        </w:rPr>
        <w:t>Multimeter</w:t>
      </w:r>
      <w:proofErr w:type="spellEnd"/>
    </w:p>
    <w:p w14:paraId="38A61CD8" w14:textId="24AF0A31" w:rsidR="00FE526C" w:rsidRPr="00FE526C" w:rsidRDefault="00FE526C" w:rsidP="00FE526C">
      <w:pPr>
        <w:pStyle w:val="ListBullet2"/>
        <w:spacing w:line="240" w:lineRule="auto"/>
        <w:rPr>
          <w:lang w:val="en-GB"/>
        </w:rPr>
      </w:pPr>
      <w:r w:rsidRPr="00FE526C">
        <w:rPr>
          <w:lang w:val="en-GB"/>
        </w:rPr>
        <w:t>digital</w:t>
      </w:r>
    </w:p>
    <w:p w14:paraId="57AD51F3" w14:textId="6C2DC7CB" w:rsidR="00FE526C" w:rsidRPr="00FE526C" w:rsidRDefault="00FE526C" w:rsidP="00FE526C">
      <w:pPr>
        <w:pStyle w:val="ListBullet2"/>
        <w:spacing w:line="240" w:lineRule="auto"/>
        <w:rPr>
          <w:lang w:val="en-GB"/>
        </w:rPr>
      </w:pPr>
      <w:r w:rsidRPr="00FE526C">
        <w:rPr>
          <w:lang w:val="en-GB"/>
        </w:rPr>
        <w:t>with duty cycle/injector duration</w:t>
      </w:r>
    </w:p>
    <w:p w14:paraId="2F2DBC0F" w14:textId="1FF4C29E" w:rsidR="00FE526C" w:rsidRPr="00FE526C" w:rsidRDefault="00FE526C" w:rsidP="00FE526C">
      <w:pPr>
        <w:pStyle w:val="ListBullet2"/>
        <w:spacing w:line="240" w:lineRule="auto"/>
        <w:rPr>
          <w:lang w:val="en-GB"/>
        </w:rPr>
      </w:pPr>
      <w:r w:rsidRPr="00FE526C">
        <w:rPr>
          <w:lang w:val="en-GB"/>
        </w:rPr>
        <w:t>including amps clamp</w:t>
      </w:r>
    </w:p>
    <w:p w14:paraId="08944AB1" w14:textId="671CA8C2" w:rsidR="00FE526C" w:rsidRPr="00FE526C" w:rsidRDefault="00FE526C" w:rsidP="00FE526C">
      <w:pPr>
        <w:pStyle w:val="ListBullet2"/>
        <w:spacing w:line="240" w:lineRule="auto"/>
        <w:rPr>
          <w:lang w:val="en-GB"/>
        </w:rPr>
      </w:pPr>
      <w:r w:rsidRPr="00FE526C">
        <w:rPr>
          <w:lang w:val="en-GB"/>
        </w:rPr>
        <w:t>with DC volts</w:t>
      </w:r>
    </w:p>
    <w:p w14:paraId="3C022777" w14:textId="54862E97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>Oscilloscope (with the correct set up according to the waveform/signal voltage where applicable)</w:t>
      </w:r>
    </w:p>
    <w:p w14:paraId="39B0DECA" w14:textId="797439F9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>Petrol or diesel engine vehicles</w:t>
      </w:r>
    </w:p>
    <w:p w14:paraId="515FCE10" w14:textId="23A90CE8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 xml:space="preserve">Vehicle lifting and jacking equipment </w:t>
      </w:r>
    </w:p>
    <w:p w14:paraId="63711E1E" w14:textId="491B85FA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>Axle stands where applicable</w:t>
      </w:r>
    </w:p>
    <w:p w14:paraId="059D4ABB" w14:textId="6553767F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>PPE</w:t>
      </w:r>
    </w:p>
    <w:p w14:paraId="7E4895A3" w14:textId="6D58EBDD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 xml:space="preserve">Copper brake pipe </w:t>
      </w:r>
    </w:p>
    <w:p w14:paraId="41A186C6" w14:textId="23AD6F52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 xml:space="preserve">Scan tool with the current software </w:t>
      </w:r>
    </w:p>
    <w:p w14:paraId="6CBC3DCF" w14:textId="0B954750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>Selection of hand tools to suit the assessment tasks</w:t>
      </w:r>
    </w:p>
    <w:p w14:paraId="0C9C0CE9" w14:textId="65184073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>Selection of lever and bars applicable to the assessment tasks</w:t>
      </w:r>
    </w:p>
    <w:p w14:paraId="59A810E6" w14:textId="06DAE61B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>Supply of brake pipe unions which are compatible with the brake pipe (internal/external)</w:t>
      </w:r>
    </w:p>
    <w:p w14:paraId="1F9D219F" w14:textId="064A6324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lastRenderedPageBreak/>
        <w:t xml:space="preserve">Measuring tape </w:t>
      </w:r>
    </w:p>
    <w:p w14:paraId="6A1F90F9" w14:textId="58CF0BBD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>Technician marking sheets</w:t>
      </w:r>
    </w:p>
    <w:p w14:paraId="580993D8" w14:textId="638779ED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 xml:space="preserve">Torque wrenches </w:t>
      </w:r>
    </w:p>
    <w:p w14:paraId="0279BB2F" w14:textId="1A8E4F80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>Two wheel and tyre assemblies</w:t>
      </w:r>
    </w:p>
    <w:p w14:paraId="130EBB44" w14:textId="0D5B7F90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>Various electrical connectors and test leads</w:t>
      </w:r>
    </w:p>
    <w:p w14:paraId="3732D43B" w14:textId="592CC8C2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>Vehicle Information and data</w:t>
      </w:r>
    </w:p>
    <w:p w14:paraId="3404B294" w14:textId="00C79B19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>Vehicle Information - Electrical wiring diagrams</w:t>
      </w:r>
    </w:p>
    <w:p w14:paraId="334394C2" w14:textId="0091183B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>Vehicle data relating to the assessment tasks for example, wiring diagrams and the location of relays and fuses</w:t>
      </w:r>
    </w:p>
    <w:p w14:paraId="42AEAAC5" w14:textId="1B0A7073" w:rsidR="00FE526C" w:rsidRP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>Bench vice and workbench which is suitable for securing brake disc assemblies where applicable</w:t>
      </w:r>
    </w:p>
    <w:p w14:paraId="4E1C92A5" w14:textId="65B15987" w:rsidR="00FE526C" w:rsidRDefault="00FE526C" w:rsidP="00FE526C">
      <w:pPr>
        <w:pStyle w:val="ListBullet"/>
        <w:ind w:left="567" w:hanging="283"/>
        <w:rPr>
          <w:lang w:val="en-GB"/>
        </w:rPr>
      </w:pPr>
      <w:r w:rsidRPr="00FE526C">
        <w:rPr>
          <w:lang w:val="en-GB"/>
        </w:rPr>
        <w:t>Well-lit workshop area</w:t>
      </w:r>
    </w:p>
    <w:p w14:paraId="4809C62D" w14:textId="77777777" w:rsidR="00FE526C" w:rsidRDefault="00FE526C" w:rsidP="00FE526C">
      <w:pPr>
        <w:pStyle w:val="BodyText"/>
        <w:rPr>
          <w:lang w:val="en-GB"/>
        </w:rPr>
      </w:pPr>
    </w:p>
    <w:bookmarkEnd w:id="0"/>
    <w:sectPr w:rsidR="00FE526C" w:rsidSect="003E7B7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985" w:right="1077" w:bottom="1418" w:left="1077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931FD" w14:textId="77777777" w:rsidR="002A07F9" w:rsidRDefault="002A07F9" w:rsidP="00FB7410">
      <w:r>
        <w:separator/>
      </w:r>
    </w:p>
  </w:endnote>
  <w:endnote w:type="continuationSeparator" w:id="0">
    <w:p w14:paraId="5156DD13" w14:textId="77777777" w:rsidR="002A07F9" w:rsidRDefault="002A07F9" w:rsidP="00FB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elle">
    <w:altName w:val="Calibri"/>
    <w:panose1 w:val="00000000000000000000"/>
    <w:charset w:val="4D"/>
    <w:family w:val="auto"/>
    <w:notTrueType/>
    <w:pitch w:val="variable"/>
    <w:sig w:usb0="80000087" w:usb1="0000004B" w:usb2="00000000" w:usb3="00000000" w:csb0="00000083" w:csb1="00000000"/>
  </w:font>
  <w:font w:name="Adelle Extrabold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mbusSan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75070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70375B" w14:textId="77777777" w:rsidR="007A3800" w:rsidRDefault="007A3800" w:rsidP="0033589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085715" w14:textId="77777777" w:rsidR="0075618D" w:rsidRDefault="0075618D" w:rsidP="007A3800">
    <w:pPr>
      <w:pStyle w:val="Footer"/>
      <w:ind w:right="360"/>
      <w:rPr>
        <w:rStyle w:val="PageNumber"/>
      </w:rPr>
    </w:pPr>
  </w:p>
  <w:p w14:paraId="6F017CDE" w14:textId="77777777" w:rsidR="0075618D" w:rsidRDefault="0075618D" w:rsidP="007561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804220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E040A5C" w14:textId="77777777" w:rsidR="007A3800" w:rsidRDefault="007A3800" w:rsidP="0033589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C0E1FB9" w14:textId="2FC9CF06" w:rsidR="003C695F" w:rsidRPr="007A3800" w:rsidRDefault="007A3800" w:rsidP="007A3800">
    <w:pPr>
      <w:pStyle w:val="BasicParagraph"/>
      <w:rPr>
        <w:rFonts w:ascii="NimbusSan" w:hAnsi="NimbusSan" w:cs="NimbusSan"/>
        <w:b/>
        <w:bCs/>
        <w:color w:val="00003D"/>
        <w:sz w:val="16"/>
        <w:szCs w:val="16"/>
      </w:rPr>
    </w:pPr>
    <w:r>
      <w:rPr>
        <w:rFonts w:ascii="NimbusSan" w:hAnsi="NimbusSan" w:cs="NimbusSan"/>
        <w:b/>
        <w:bCs/>
        <w:color w:val="00003D"/>
        <w:sz w:val="16"/>
        <w:szCs w:val="16"/>
      </w:rPr>
      <w:t>Skills and Education Group</w:t>
    </w:r>
    <w:r w:rsidR="00F670A9">
      <w:rPr>
        <w:rFonts w:ascii="NimbusSan" w:hAnsi="NimbusSan" w:cs="NimbusSan"/>
        <w:b/>
        <w:bCs/>
        <w:color w:val="00003D"/>
        <w:sz w:val="16"/>
        <w:szCs w:val="16"/>
      </w:rPr>
      <w:t xml:space="preserve"> Awards</w:t>
    </w:r>
    <w:r w:rsidR="008C19B4" w:rsidRPr="008C19B4">
      <w:ptab w:relativeTo="margin" w:alignment="center" w:leader="none"/>
    </w:r>
    <w:r>
      <w:t xml:space="preserve">         </w:t>
    </w:r>
    <w:r w:rsidR="001C0D3E">
      <w:t xml:space="preserve">            </w:t>
    </w:r>
    <w:r>
      <w:t xml:space="preserve">  </w:t>
    </w:r>
    <w:r w:rsidR="00042BC2">
      <w:t xml:space="preserve">  </w:t>
    </w:r>
    <w:r>
      <w:t xml:space="preserve">  </w:t>
    </w:r>
    <w:r w:rsidR="00FE526C">
      <w:rPr>
        <w:rFonts w:ascii="NimbusSan" w:hAnsi="NimbusSan" w:cs="NimbusSan"/>
        <w:b/>
        <w:bCs/>
        <w:color w:val="00003D"/>
        <w:sz w:val="16"/>
        <w:szCs w:val="16"/>
      </w:rPr>
      <w:t>Tools and Equipment List</w:t>
    </w:r>
    <w:r w:rsidR="0084120D">
      <w:rPr>
        <w:rFonts w:ascii="NimbusSan" w:hAnsi="NimbusSan" w:cs="NimbusSan"/>
        <w:b/>
        <w:bCs/>
        <w:color w:val="00003D"/>
        <w:sz w:val="16"/>
        <w:szCs w:val="16"/>
      </w:rPr>
      <w:t xml:space="preserve"> V1.1</w:t>
    </w:r>
    <w:r w:rsidR="008C19B4" w:rsidRPr="008C19B4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35387" w14:textId="77777777" w:rsidR="007A3800" w:rsidRDefault="007A3800" w:rsidP="0033589A">
    <w:pPr>
      <w:pStyle w:val="Footer"/>
      <w:framePr w:wrap="none" w:vAnchor="text" w:hAnchor="margin" w:xAlign="right" w:y="1"/>
      <w:rPr>
        <w:rStyle w:val="PageNumber"/>
      </w:rPr>
    </w:pPr>
  </w:p>
  <w:p w14:paraId="37D857E8" w14:textId="77777777" w:rsidR="007A3800" w:rsidRPr="00A647CF" w:rsidRDefault="007A3800" w:rsidP="00A647CF">
    <w:pPr>
      <w:pStyle w:val="BasicParagraph"/>
      <w:ind w:right="360"/>
      <w:rPr>
        <w:rFonts w:ascii="NimbusSan" w:hAnsi="NimbusSan" w:cs="NimbusSan"/>
        <w:b/>
        <w:bCs/>
        <w:color w:val="00003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2A580" w14:textId="77777777" w:rsidR="002A07F9" w:rsidRDefault="002A07F9" w:rsidP="005F7685">
      <w:pPr>
        <w:spacing w:before="120"/>
      </w:pPr>
      <w:r>
        <w:separator/>
      </w:r>
    </w:p>
  </w:footnote>
  <w:footnote w:type="continuationSeparator" w:id="0">
    <w:p w14:paraId="028AFD75" w14:textId="77777777" w:rsidR="002A07F9" w:rsidRDefault="002A07F9" w:rsidP="00FB7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1F93" w14:textId="77777777" w:rsidR="00A647CF" w:rsidRDefault="001A5BE2">
    <w:r>
      <w:rPr>
        <w:noProof/>
      </w:rPr>
      <w:drawing>
        <wp:anchor distT="0" distB="0" distL="114300" distR="114300" simplePos="0" relativeHeight="251658240" behindDoc="1" locked="0" layoutInCell="1" allowOverlap="1" wp14:anchorId="20F222DA" wp14:editId="042FDB35">
          <wp:simplePos x="0" y="0"/>
          <wp:positionH relativeFrom="page">
            <wp:posOffset>0</wp:posOffset>
          </wp:positionH>
          <wp:positionV relativeFrom="page">
            <wp:posOffset>8546</wp:posOffset>
          </wp:positionV>
          <wp:extent cx="7759686" cy="10041308"/>
          <wp:effectExtent l="0" t="0" r="635" b="4445"/>
          <wp:wrapNone/>
          <wp:docPr id="19388910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144412" name="Picture 18921444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686" cy="10041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CA08F7" w14:textId="77777777" w:rsidR="00A647CF" w:rsidRDefault="00A647C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B2A43" w14:textId="77777777" w:rsidR="00F4205D" w:rsidRDefault="00BF63EA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AF93890" wp14:editId="05FBC645">
          <wp:simplePos x="0" y="0"/>
          <wp:positionH relativeFrom="column">
            <wp:posOffset>-128270</wp:posOffset>
          </wp:positionH>
          <wp:positionV relativeFrom="paragraph">
            <wp:posOffset>233680</wp:posOffset>
          </wp:positionV>
          <wp:extent cx="1708150" cy="640080"/>
          <wp:effectExtent l="0" t="0" r="0" b="0"/>
          <wp:wrapSquare wrapText="bothSides"/>
          <wp:docPr id="2090835768" name="Picture 5" descr="A black background with blue and purpl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835768" name="Picture 5" descr="A black background with blue and purpl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15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6F1E7AF" wp14:editId="2951FB45">
          <wp:simplePos x="0" y="0"/>
          <wp:positionH relativeFrom="column">
            <wp:posOffset>-1185545</wp:posOffset>
          </wp:positionH>
          <wp:positionV relativeFrom="paragraph">
            <wp:posOffset>-1421765</wp:posOffset>
          </wp:positionV>
          <wp:extent cx="2087880" cy="2087880"/>
          <wp:effectExtent l="50800" t="0" r="0" b="0"/>
          <wp:wrapSquare wrapText="bothSides"/>
          <wp:docPr id="2073918877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918877" name="Picture 1" descr="A blue and black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4208505">
                    <a:off x="0" y="0"/>
                    <a:ext cx="2087880" cy="208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9213F9C" wp14:editId="1B9230B2">
          <wp:simplePos x="0" y="0"/>
          <wp:positionH relativeFrom="column">
            <wp:posOffset>-143510</wp:posOffset>
          </wp:positionH>
          <wp:positionV relativeFrom="paragraph">
            <wp:posOffset>-511175</wp:posOffset>
          </wp:positionV>
          <wp:extent cx="1195070" cy="1195070"/>
          <wp:effectExtent l="165100" t="177800" r="176530" b="0"/>
          <wp:wrapSquare wrapText="bothSides"/>
          <wp:docPr id="750108500" name="Picture 3" descr="A black background with purple cross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108500" name="Picture 3" descr="A black background with purple crosses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9535269">
                    <a:off x="0" y="0"/>
                    <a:ext cx="1195070" cy="1195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262DB27" wp14:editId="357E53BD">
          <wp:simplePos x="0" y="0"/>
          <wp:positionH relativeFrom="column">
            <wp:posOffset>5025390</wp:posOffset>
          </wp:positionH>
          <wp:positionV relativeFrom="paragraph">
            <wp:posOffset>-1363988</wp:posOffset>
          </wp:positionV>
          <wp:extent cx="1610995" cy="1610995"/>
          <wp:effectExtent l="317500" t="0" r="306705" b="319405"/>
          <wp:wrapSquare wrapText="bothSides"/>
          <wp:docPr id="2070163444" name="Picture 4" descr="A green and blue cross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163444" name="Picture 4" descr="A green and blue cross pattern&#10;&#10;Description automatically generated with medium confidenc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467844">
                    <a:off x="0" y="0"/>
                    <a:ext cx="1610995" cy="1610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107">
      <w:rPr>
        <w:noProof/>
      </w:rPr>
      <w:drawing>
        <wp:anchor distT="0" distB="0" distL="114300" distR="114300" simplePos="0" relativeHeight="251662336" behindDoc="0" locked="0" layoutInCell="1" allowOverlap="1" wp14:anchorId="4A5F5B11" wp14:editId="47357A1C">
          <wp:simplePos x="0" y="0"/>
          <wp:positionH relativeFrom="column">
            <wp:posOffset>5641975</wp:posOffset>
          </wp:positionH>
          <wp:positionV relativeFrom="paragraph">
            <wp:posOffset>-799465</wp:posOffset>
          </wp:positionV>
          <wp:extent cx="1779905" cy="1779905"/>
          <wp:effectExtent l="0" t="0" r="0" b="36195"/>
          <wp:wrapSquare wrapText="bothSides"/>
          <wp:docPr id="1688275581" name="Picture 2" descr="A purpl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275581" name="Picture 2" descr="A purple and black logo&#10;&#10;Description automatically generated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158470">
                    <a:off x="0" y="0"/>
                    <a:ext cx="1779905" cy="177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21F247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82048351" o:spid="_x0000_i1025" type="#_x0000_t75" style="width:6pt;height:5pt;visibility:visible;mso-wrap-style:square">
            <v:imagedata r:id="rId1" o:title=""/>
          </v:shape>
        </w:pict>
      </mc:Choice>
      <mc:Fallback>
        <w:drawing>
          <wp:inline distT="0" distB="0" distL="0" distR="0" wp14:anchorId="6B3B8493" wp14:editId="6559EF2A">
            <wp:extent cx="76200" cy="63500"/>
            <wp:effectExtent l="0" t="0" r="0" b="0"/>
            <wp:docPr id="382048351" name="Picture 382048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459A2D82" id="Picture 835915804" o:spid="_x0000_i1025" type="#_x0000_t75" style="width:4pt;height:6pt;visibility:visible;mso-wrap-style:square">
            <v:imagedata r:id="rId3" o:title=""/>
          </v:shape>
        </w:pict>
      </mc:Choice>
      <mc:Fallback>
        <w:drawing>
          <wp:inline distT="0" distB="0" distL="0" distR="0" wp14:anchorId="46391086" wp14:editId="163BBE99">
            <wp:extent cx="50800" cy="76200"/>
            <wp:effectExtent l="0" t="0" r="0" b="0"/>
            <wp:docPr id="835915804" name="Picture 835915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26CA69BE" id="Picture 147384592" o:spid="_x0000_i1025" type="#_x0000_t75" style="width:15pt;height:23pt;visibility:visible;mso-wrap-style:square">
            <v:imagedata r:id="rId5" o:title=""/>
          </v:shape>
        </w:pict>
      </mc:Choice>
      <mc:Fallback>
        <w:drawing>
          <wp:inline distT="0" distB="0" distL="0" distR="0" wp14:anchorId="0D0BA5DD" wp14:editId="12E6BE31">
            <wp:extent cx="190500" cy="292100"/>
            <wp:effectExtent l="0" t="0" r="0" b="0"/>
            <wp:docPr id="147384592" name="Picture 147384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774823B6" id="Picture 726154780" o:spid="_x0000_i1025" type="#_x0000_t75" style="width:15pt;height:23pt;visibility:visible;mso-wrap-style:square">
            <v:imagedata r:id="rId7" o:title=""/>
          </v:shape>
        </w:pict>
      </mc:Choice>
      <mc:Fallback>
        <w:drawing>
          <wp:inline distT="0" distB="0" distL="0" distR="0" wp14:anchorId="391B2C67" wp14:editId="628333A6">
            <wp:extent cx="190500" cy="292100"/>
            <wp:effectExtent l="0" t="0" r="0" b="0"/>
            <wp:docPr id="726154780" name="Picture 726154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4">
    <mc:AlternateContent>
      <mc:Choice Requires="v">
        <w:pict>
          <v:shape w14:anchorId="7F3A86C6" id="Picture 1545054652" o:spid="_x0000_i1025" type="#_x0000_t75" style="width:32pt;height:8pt;visibility:visible;mso-wrap-style:square">
            <v:imagedata r:id="rId9" o:title=""/>
          </v:shape>
        </w:pict>
      </mc:Choice>
      <mc:Fallback>
        <w:drawing>
          <wp:inline distT="0" distB="0" distL="0" distR="0" wp14:anchorId="5E61450A" wp14:editId="54A27363">
            <wp:extent cx="406400" cy="101600"/>
            <wp:effectExtent l="0" t="0" r="0" b="0"/>
            <wp:docPr id="1545054652" name="Picture 1545054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5">
    <mc:AlternateContent>
      <mc:Choice Requires="v">
        <w:pict>
          <v:shape w14:anchorId="04B7D07F" id="Picture 724678092" o:spid="_x0000_i1025" type="#_x0000_t75" style="width:8pt;height:2pt;visibility:visible;mso-wrap-style:square">
            <v:imagedata r:id="rId11" o:title=""/>
          </v:shape>
        </w:pict>
      </mc:Choice>
      <mc:Fallback>
        <w:drawing>
          <wp:inline distT="0" distB="0" distL="0" distR="0" wp14:anchorId="7731863C" wp14:editId="41F7B3DE">
            <wp:extent cx="101600" cy="25400"/>
            <wp:effectExtent l="0" t="0" r="0" b="0"/>
            <wp:docPr id="724678092" name="Picture 724678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6">
    <mc:AlternateContent>
      <mc:Choice Requires="v">
        <w:pict>
          <v:shape w14:anchorId="77393971" id="Picture 655265246" o:spid="_x0000_i1025" type="#_x0000_t75" style="width:4pt;height:1pt;visibility:visible;mso-wrap-style:square">
            <v:imagedata r:id="rId13" o:title=""/>
          </v:shape>
        </w:pict>
      </mc:Choice>
      <mc:Fallback>
        <w:drawing>
          <wp:inline distT="0" distB="0" distL="0" distR="0" wp14:anchorId="56BC2017" wp14:editId="0A280766">
            <wp:extent cx="50800" cy="12700"/>
            <wp:effectExtent l="0" t="0" r="0" b="0"/>
            <wp:docPr id="655265246" name="Picture 655265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7">
    <mc:AlternateContent>
      <mc:Choice Requires="v">
        <w:pict>
          <v:shape w14:anchorId="1685CF8F" id="Picture 1577440604" o:spid="_x0000_i1025" type="#_x0000_t75" style="width:1pt;height:1pt;visibility:visible;mso-wrap-style:square">
            <v:imagedata r:id="rId15" o:title=""/>
          </v:shape>
        </w:pict>
      </mc:Choice>
      <mc:Fallback>
        <w:drawing>
          <wp:inline distT="0" distB="0" distL="0" distR="0" wp14:anchorId="3CB07CE4" wp14:editId="59B41071">
            <wp:extent cx="12700" cy="12700"/>
            <wp:effectExtent l="0" t="0" r="0" b="0"/>
            <wp:docPr id="1577440604" name="Picture 1577440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8">
    <mc:AlternateContent>
      <mc:Choice Requires="v">
        <w:pict>
          <v:shape w14:anchorId="0CE8DE83" id="Picture 1192918088" o:spid="_x0000_i1025" type="#_x0000_t75" style="width:5pt;height:2pt;visibility:visible;mso-wrap-style:square">
            <v:imagedata r:id="rId17" o:title=""/>
          </v:shape>
        </w:pict>
      </mc:Choice>
      <mc:Fallback>
        <w:drawing>
          <wp:inline distT="0" distB="0" distL="0" distR="0" wp14:anchorId="6BE7A22E" wp14:editId="3045A477">
            <wp:extent cx="63500" cy="25400"/>
            <wp:effectExtent l="0" t="0" r="0" b="0"/>
            <wp:docPr id="1192918088" name="Picture 1192918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9">
    <mc:AlternateContent>
      <mc:Choice Requires="v">
        <w:pict>
          <v:shape w14:anchorId="202F8437" id="Picture 1457749651" o:spid="_x0000_i1025" type="#_x0000_t75" style="width:15pt;height:23pt;visibility:visible;mso-wrap-style:square">
            <v:imagedata r:id="rId19" o:title=""/>
          </v:shape>
        </w:pict>
      </mc:Choice>
      <mc:Fallback>
        <w:drawing>
          <wp:inline distT="0" distB="0" distL="0" distR="0" wp14:anchorId="7AC3367A" wp14:editId="2E0DF0F0">
            <wp:extent cx="190500" cy="292100"/>
            <wp:effectExtent l="0" t="0" r="0" b="0"/>
            <wp:docPr id="1457749651" name="Picture 1457749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94FC36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10829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46FB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122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08636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CD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DE2D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58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B0C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A88A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D02DF8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5D706AC"/>
    <w:multiLevelType w:val="multilevel"/>
    <w:tmpl w:val="4428323A"/>
    <w:lvl w:ilvl="0">
      <w:start w:val="1"/>
      <w:numFmt w:val="bullet"/>
      <w:lvlText w:val="●"/>
      <w:lvlJc w:val="left"/>
      <w:pPr>
        <w:ind w:left="567" w:hanging="567"/>
      </w:pPr>
      <w:rPr>
        <w:rFonts w:ascii="Calibri" w:hAnsi="Calibri" w:hint="default"/>
        <w:color w:val="A748B4" w:themeColor="accent2"/>
      </w:rPr>
    </w:lvl>
    <w:lvl w:ilvl="1">
      <w:start w:val="1"/>
      <w:numFmt w:val="bullet"/>
      <w:lvlText w:val="■"/>
      <w:lvlJc w:val="left"/>
      <w:pPr>
        <w:ind w:left="1134" w:hanging="340"/>
      </w:pPr>
      <w:rPr>
        <w:rFonts w:ascii="Arial" w:hAnsi="Arial" w:hint="default"/>
        <w:color w:val="0CEACC" w:themeColor="accent1"/>
      </w:rPr>
    </w:lvl>
    <w:lvl w:ilvl="2">
      <w:start w:val="1"/>
      <w:numFmt w:val="bullet"/>
      <w:lvlText w:val="○"/>
      <w:lvlJc w:val="left"/>
      <w:pPr>
        <w:tabs>
          <w:tab w:val="num" w:pos="1361"/>
        </w:tabs>
        <w:ind w:left="1701" w:hanging="340"/>
      </w:pPr>
      <w:rPr>
        <w:rFonts w:ascii="Calibri" w:hAnsi="Calibri" w:hint="default"/>
        <w:color w:val="8CB0D3" w:themeColor="accent3"/>
      </w:rPr>
    </w:lvl>
    <w:lvl w:ilvl="3">
      <w:start w:val="1"/>
      <w:numFmt w:val="bullet"/>
      <w:lvlText w:val="□"/>
      <w:lvlJc w:val="left"/>
      <w:pPr>
        <w:ind w:left="2268" w:hanging="340"/>
      </w:pPr>
      <w:rPr>
        <w:rFonts w:ascii="Calibri" w:hAnsi="Calibri" w:hint="default"/>
        <w:color w:val="3D709A" w:themeColor="accent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BC45DA5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2D16083"/>
    <w:multiLevelType w:val="multilevel"/>
    <w:tmpl w:val="0432701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delle" w:hAnsi="Adelle" w:cs="Adelle Extrabold" w:hint="default"/>
        <w:b/>
        <w:i w:val="0"/>
        <w:color w:val="A848B4"/>
        <w:sz w:val="22"/>
        <w:szCs w:val="18"/>
      </w:rPr>
    </w:lvl>
    <w:lvl w:ilvl="1">
      <w:start w:val="1"/>
      <w:numFmt w:val="lowerLetter"/>
      <w:lvlText w:val="%2."/>
      <w:lvlJc w:val="left"/>
      <w:pPr>
        <w:ind w:left="907" w:hanging="340"/>
      </w:pPr>
      <w:rPr>
        <w:rFonts w:ascii="Calibri" w:hAnsi="Calibri" w:hint="default"/>
        <w:color w:val="8CB0D3" w:themeColor="accent3"/>
      </w:rPr>
    </w:lvl>
    <w:lvl w:ilvl="2">
      <w:start w:val="1"/>
      <w:numFmt w:val="lowerRoman"/>
      <w:lvlText w:val="%3."/>
      <w:lvlJc w:val="right"/>
      <w:pPr>
        <w:ind w:left="1474" w:hanging="340"/>
      </w:pPr>
      <w:rPr>
        <w:rFonts w:ascii="Calibri" w:hAnsi="Calibri" w:hint="default"/>
        <w:color w:val="8CB0D3" w:themeColor="accent3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F21539B"/>
    <w:multiLevelType w:val="multilevel"/>
    <w:tmpl w:val="C6321E7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70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627797D"/>
    <w:multiLevelType w:val="hybridMultilevel"/>
    <w:tmpl w:val="08B2FAB8"/>
    <w:lvl w:ilvl="0" w:tplc="576C428A">
      <w:start w:val="1"/>
      <w:numFmt w:val="lowerRoman"/>
      <w:pStyle w:val="ListNumber3"/>
      <w:lvlText w:val="%1."/>
      <w:lvlJc w:val="left"/>
      <w:pPr>
        <w:ind w:left="1494" w:hanging="360"/>
      </w:pPr>
      <w:rPr>
        <w:rFonts w:ascii="Verdana" w:hAnsi="Verdana" w:hint="default"/>
        <w:b/>
        <w:i w:val="0"/>
        <w:color w:val="0CEACC" w:themeColor="accent1"/>
        <w:sz w:val="22"/>
      </w:rPr>
    </w:lvl>
    <w:lvl w:ilvl="1" w:tplc="10090019" w:tentative="1">
      <w:start w:val="1"/>
      <w:numFmt w:val="lowerLetter"/>
      <w:lvlText w:val="%2."/>
      <w:lvlJc w:val="left"/>
      <w:pPr>
        <w:ind w:left="2574" w:hanging="360"/>
      </w:pPr>
    </w:lvl>
    <w:lvl w:ilvl="2" w:tplc="1009001B" w:tentative="1">
      <w:start w:val="1"/>
      <w:numFmt w:val="lowerRoman"/>
      <w:lvlText w:val="%3."/>
      <w:lvlJc w:val="right"/>
      <w:pPr>
        <w:ind w:left="3294" w:hanging="180"/>
      </w:pPr>
    </w:lvl>
    <w:lvl w:ilvl="3" w:tplc="1009000F" w:tentative="1">
      <w:start w:val="1"/>
      <w:numFmt w:val="decimal"/>
      <w:lvlText w:val="%4."/>
      <w:lvlJc w:val="left"/>
      <w:pPr>
        <w:ind w:left="4014" w:hanging="360"/>
      </w:pPr>
    </w:lvl>
    <w:lvl w:ilvl="4" w:tplc="10090019" w:tentative="1">
      <w:start w:val="1"/>
      <w:numFmt w:val="lowerLetter"/>
      <w:lvlText w:val="%5."/>
      <w:lvlJc w:val="left"/>
      <w:pPr>
        <w:ind w:left="4734" w:hanging="360"/>
      </w:pPr>
    </w:lvl>
    <w:lvl w:ilvl="5" w:tplc="1009001B" w:tentative="1">
      <w:start w:val="1"/>
      <w:numFmt w:val="lowerRoman"/>
      <w:lvlText w:val="%6."/>
      <w:lvlJc w:val="right"/>
      <w:pPr>
        <w:ind w:left="5454" w:hanging="180"/>
      </w:pPr>
    </w:lvl>
    <w:lvl w:ilvl="6" w:tplc="1009000F" w:tentative="1">
      <w:start w:val="1"/>
      <w:numFmt w:val="decimal"/>
      <w:lvlText w:val="%7."/>
      <w:lvlJc w:val="left"/>
      <w:pPr>
        <w:ind w:left="6174" w:hanging="360"/>
      </w:pPr>
    </w:lvl>
    <w:lvl w:ilvl="7" w:tplc="10090019" w:tentative="1">
      <w:start w:val="1"/>
      <w:numFmt w:val="lowerLetter"/>
      <w:lvlText w:val="%8."/>
      <w:lvlJc w:val="left"/>
      <w:pPr>
        <w:ind w:left="6894" w:hanging="360"/>
      </w:pPr>
    </w:lvl>
    <w:lvl w:ilvl="8" w:tplc="1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4580353"/>
    <w:multiLevelType w:val="multilevel"/>
    <w:tmpl w:val="E522E004"/>
    <w:lvl w:ilvl="0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2A7D78" w:themeColor="accent5"/>
        <w:sz w:val="18"/>
      </w:rPr>
    </w:lvl>
    <w:lvl w:ilvl="2">
      <w:start w:val="1"/>
      <w:numFmt w:val="bullet"/>
      <w:pStyle w:val="ListBullet3"/>
      <w:lvlText w:val=""/>
      <w:lvlPicBulletId w:val="3"/>
      <w:lvlJc w:val="left"/>
      <w:pPr>
        <w:ind w:left="1494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PicBulletId w:val="3"/>
      <w:lvlJc w:val="left"/>
      <w:pPr>
        <w:ind w:left="2061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F120649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FD54885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63D6D18"/>
    <w:multiLevelType w:val="hybridMultilevel"/>
    <w:tmpl w:val="4E3CECC0"/>
    <w:lvl w:ilvl="0" w:tplc="58DA2B34">
      <w:start w:val="1"/>
      <w:numFmt w:val="lowerLetter"/>
      <w:pStyle w:val="ListNumber2"/>
      <w:lvlText w:val="%1."/>
      <w:lvlJc w:val="left"/>
      <w:pPr>
        <w:ind w:left="927" w:hanging="360"/>
      </w:pPr>
      <w:rPr>
        <w:rFonts w:ascii="Verdana" w:hAnsi="Verdana" w:hint="default"/>
        <w:b/>
        <w:i w:val="0"/>
        <w:color w:val="0CEACC" w:themeColor="accent1"/>
        <w:sz w:val="22"/>
      </w:rPr>
    </w:lvl>
    <w:lvl w:ilvl="1" w:tplc="10090019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4313DDE"/>
    <w:multiLevelType w:val="hybridMultilevel"/>
    <w:tmpl w:val="962825E2"/>
    <w:lvl w:ilvl="0" w:tplc="9D7E61E2">
      <w:start w:val="1"/>
      <w:numFmt w:val="bullet"/>
      <w:pStyle w:val="ListBullet"/>
      <w:lvlText w:val=""/>
      <w:lvlPicBulletId w:val="9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05421"/>
    <w:multiLevelType w:val="hybridMultilevel"/>
    <w:tmpl w:val="803E4306"/>
    <w:lvl w:ilvl="0" w:tplc="04EE8FDA">
      <w:start w:val="1"/>
      <w:numFmt w:val="bullet"/>
      <w:pStyle w:val="ListBullet2"/>
      <w:lvlText w:val=""/>
      <w:lvlPicBulletId w:val="3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CF930EF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14689643">
    <w:abstractNumId w:val="13"/>
  </w:num>
  <w:num w:numId="2" w16cid:durableId="1523665819">
    <w:abstractNumId w:val="16"/>
  </w:num>
  <w:num w:numId="3" w16cid:durableId="265969310">
    <w:abstractNumId w:val="9"/>
  </w:num>
  <w:num w:numId="4" w16cid:durableId="253173641">
    <w:abstractNumId w:val="7"/>
  </w:num>
  <w:num w:numId="5" w16cid:durableId="438987389">
    <w:abstractNumId w:val="6"/>
  </w:num>
  <w:num w:numId="6" w16cid:durableId="1622300370">
    <w:abstractNumId w:val="5"/>
  </w:num>
  <w:num w:numId="7" w16cid:durableId="87236365">
    <w:abstractNumId w:val="4"/>
  </w:num>
  <w:num w:numId="8" w16cid:durableId="157617720">
    <w:abstractNumId w:val="8"/>
  </w:num>
  <w:num w:numId="9" w16cid:durableId="1159883047">
    <w:abstractNumId w:val="3"/>
  </w:num>
  <w:num w:numId="10" w16cid:durableId="995304750">
    <w:abstractNumId w:val="2"/>
  </w:num>
  <w:num w:numId="11" w16cid:durableId="358360438">
    <w:abstractNumId w:val="1"/>
  </w:num>
  <w:num w:numId="12" w16cid:durableId="2098944240">
    <w:abstractNumId w:val="0"/>
  </w:num>
  <w:num w:numId="13" w16cid:durableId="1891763883">
    <w:abstractNumId w:val="14"/>
  </w:num>
  <w:num w:numId="14" w16cid:durableId="864756181">
    <w:abstractNumId w:val="11"/>
  </w:num>
  <w:num w:numId="15" w16cid:durableId="1471750280">
    <w:abstractNumId w:val="11"/>
  </w:num>
  <w:num w:numId="16" w16cid:durableId="1405224061">
    <w:abstractNumId w:val="11"/>
  </w:num>
  <w:num w:numId="17" w16cid:durableId="1598754090">
    <w:abstractNumId w:val="11"/>
  </w:num>
  <w:num w:numId="18" w16cid:durableId="8345663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7131994">
    <w:abstractNumId w:val="14"/>
  </w:num>
  <w:num w:numId="20" w16cid:durableId="1609434006">
    <w:abstractNumId w:val="14"/>
  </w:num>
  <w:num w:numId="21" w16cid:durableId="758604151">
    <w:abstractNumId w:val="14"/>
  </w:num>
  <w:num w:numId="22" w16cid:durableId="1088037866">
    <w:abstractNumId w:val="14"/>
  </w:num>
  <w:num w:numId="23" w16cid:durableId="27679210">
    <w:abstractNumId w:val="22"/>
  </w:num>
  <w:num w:numId="24" w16cid:durableId="935558014">
    <w:abstractNumId w:val="12"/>
  </w:num>
  <w:num w:numId="25" w16cid:durableId="33431120">
    <w:abstractNumId w:val="21"/>
  </w:num>
  <w:num w:numId="26" w16cid:durableId="1747845551">
    <w:abstractNumId w:val="19"/>
  </w:num>
  <w:num w:numId="27" w16cid:durableId="207299578">
    <w:abstractNumId w:val="15"/>
  </w:num>
  <w:num w:numId="28" w16cid:durableId="1850199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91343053">
    <w:abstractNumId w:val="20"/>
  </w:num>
  <w:num w:numId="30" w16cid:durableId="1745448409">
    <w:abstractNumId w:val="21"/>
    <w:lvlOverride w:ilvl="0">
      <w:startOverride w:val="1"/>
    </w:lvlOverride>
  </w:num>
  <w:num w:numId="31" w16cid:durableId="1674992829">
    <w:abstractNumId w:val="20"/>
    <w:lvlOverride w:ilvl="0">
      <w:startOverride w:val="1"/>
    </w:lvlOverride>
  </w:num>
  <w:num w:numId="32" w16cid:durableId="1591037619">
    <w:abstractNumId w:val="18"/>
  </w:num>
  <w:num w:numId="33" w16cid:durableId="1701707857">
    <w:abstractNumId w:val="17"/>
  </w:num>
  <w:num w:numId="34" w16cid:durableId="19920596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F9"/>
    <w:rsid w:val="00010113"/>
    <w:rsid w:val="00024D35"/>
    <w:rsid w:val="0004038B"/>
    <w:rsid w:val="00042BC2"/>
    <w:rsid w:val="0004379C"/>
    <w:rsid w:val="0004553E"/>
    <w:rsid w:val="00067E12"/>
    <w:rsid w:val="000707BF"/>
    <w:rsid w:val="00082A91"/>
    <w:rsid w:val="00090484"/>
    <w:rsid w:val="00092BAE"/>
    <w:rsid w:val="00095BF6"/>
    <w:rsid w:val="000A68C8"/>
    <w:rsid w:val="000F79E2"/>
    <w:rsid w:val="00105D83"/>
    <w:rsid w:val="00117D44"/>
    <w:rsid w:val="00132ECB"/>
    <w:rsid w:val="00157FAF"/>
    <w:rsid w:val="00194D86"/>
    <w:rsid w:val="0019681F"/>
    <w:rsid w:val="00197F84"/>
    <w:rsid w:val="001A09AA"/>
    <w:rsid w:val="001A3B39"/>
    <w:rsid w:val="001A5BE2"/>
    <w:rsid w:val="001B6650"/>
    <w:rsid w:val="001C0D3E"/>
    <w:rsid w:val="001D4187"/>
    <w:rsid w:val="001D4C20"/>
    <w:rsid w:val="00211445"/>
    <w:rsid w:val="00213F02"/>
    <w:rsid w:val="00222ED6"/>
    <w:rsid w:val="002274F5"/>
    <w:rsid w:val="002301DE"/>
    <w:rsid w:val="002407C1"/>
    <w:rsid w:val="00247DA6"/>
    <w:rsid w:val="00276455"/>
    <w:rsid w:val="002873A4"/>
    <w:rsid w:val="002A07F9"/>
    <w:rsid w:val="002B2047"/>
    <w:rsid w:val="002C6490"/>
    <w:rsid w:val="002D0080"/>
    <w:rsid w:val="002D5B66"/>
    <w:rsid w:val="00351F62"/>
    <w:rsid w:val="00352636"/>
    <w:rsid w:val="00352B00"/>
    <w:rsid w:val="00357764"/>
    <w:rsid w:val="00362296"/>
    <w:rsid w:val="00367BC9"/>
    <w:rsid w:val="0037629D"/>
    <w:rsid w:val="00397889"/>
    <w:rsid w:val="003B6B4B"/>
    <w:rsid w:val="003C26CD"/>
    <w:rsid w:val="003C695F"/>
    <w:rsid w:val="003D4FC7"/>
    <w:rsid w:val="003E2DCA"/>
    <w:rsid w:val="003E49CC"/>
    <w:rsid w:val="003E65D0"/>
    <w:rsid w:val="003E7B7C"/>
    <w:rsid w:val="003F785F"/>
    <w:rsid w:val="00411514"/>
    <w:rsid w:val="00424DF0"/>
    <w:rsid w:val="00436BFE"/>
    <w:rsid w:val="0046639D"/>
    <w:rsid w:val="00475A6B"/>
    <w:rsid w:val="004C3BA7"/>
    <w:rsid w:val="004E10B3"/>
    <w:rsid w:val="004E232C"/>
    <w:rsid w:val="00506AEF"/>
    <w:rsid w:val="00516C43"/>
    <w:rsid w:val="005451EA"/>
    <w:rsid w:val="00561036"/>
    <w:rsid w:val="00563730"/>
    <w:rsid w:val="00565881"/>
    <w:rsid w:val="00582B07"/>
    <w:rsid w:val="00593D94"/>
    <w:rsid w:val="005A1419"/>
    <w:rsid w:val="005B25B7"/>
    <w:rsid w:val="005C2232"/>
    <w:rsid w:val="005C4322"/>
    <w:rsid w:val="005C5716"/>
    <w:rsid w:val="005D55DE"/>
    <w:rsid w:val="005F59C5"/>
    <w:rsid w:val="005F5F7D"/>
    <w:rsid w:val="005F7685"/>
    <w:rsid w:val="005F7689"/>
    <w:rsid w:val="006226FE"/>
    <w:rsid w:val="00625286"/>
    <w:rsid w:val="006657C8"/>
    <w:rsid w:val="006662E0"/>
    <w:rsid w:val="00675908"/>
    <w:rsid w:val="00692708"/>
    <w:rsid w:val="006A5052"/>
    <w:rsid w:val="006A70A8"/>
    <w:rsid w:val="006C6041"/>
    <w:rsid w:val="00717D16"/>
    <w:rsid w:val="0073460B"/>
    <w:rsid w:val="00753DDF"/>
    <w:rsid w:val="0075618D"/>
    <w:rsid w:val="00763ED7"/>
    <w:rsid w:val="007800CE"/>
    <w:rsid w:val="00781A02"/>
    <w:rsid w:val="007A3800"/>
    <w:rsid w:val="007A380A"/>
    <w:rsid w:val="007B6E65"/>
    <w:rsid w:val="007C113D"/>
    <w:rsid w:val="007C7107"/>
    <w:rsid w:val="007E0986"/>
    <w:rsid w:val="0080216B"/>
    <w:rsid w:val="008163BD"/>
    <w:rsid w:val="00827CAB"/>
    <w:rsid w:val="0084120D"/>
    <w:rsid w:val="00861F0E"/>
    <w:rsid w:val="00867148"/>
    <w:rsid w:val="00871FAF"/>
    <w:rsid w:val="00876970"/>
    <w:rsid w:val="00881059"/>
    <w:rsid w:val="00897823"/>
    <w:rsid w:val="008A6587"/>
    <w:rsid w:val="008A7202"/>
    <w:rsid w:val="008B0A2B"/>
    <w:rsid w:val="008C19B4"/>
    <w:rsid w:val="008D4355"/>
    <w:rsid w:val="008F2B6A"/>
    <w:rsid w:val="00903EE0"/>
    <w:rsid w:val="009053A3"/>
    <w:rsid w:val="0091459F"/>
    <w:rsid w:val="00921539"/>
    <w:rsid w:val="00987CF6"/>
    <w:rsid w:val="009974F1"/>
    <w:rsid w:val="009F608D"/>
    <w:rsid w:val="00A0211A"/>
    <w:rsid w:val="00A5384F"/>
    <w:rsid w:val="00A55AAA"/>
    <w:rsid w:val="00A647CF"/>
    <w:rsid w:val="00A76964"/>
    <w:rsid w:val="00A77F6E"/>
    <w:rsid w:val="00AD2977"/>
    <w:rsid w:val="00AF5CE1"/>
    <w:rsid w:val="00B02422"/>
    <w:rsid w:val="00B10F14"/>
    <w:rsid w:val="00B13170"/>
    <w:rsid w:val="00B252E8"/>
    <w:rsid w:val="00B30EB5"/>
    <w:rsid w:val="00B31279"/>
    <w:rsid w:val="00B421B8"/>
    <w:rsid w:val="00B53DC1"/>
    <w:rsid w:val="00B5540E"/>
    <w:rsid w:val="00B608F5"/>
    <w:rsid w:val="00B611A3"/>
    <w:rsid w:val="00B64717"/>
    <w:rsid w:val="00B77D16"/>
    <w:rsid w:val="00B865CD"/>
    <w:rsid w:val="00BA2788"/>
    <w:rsid w:val="00BA4F87"/>
    <w:rsid w:val="00BC20D2"/>
    <w:rsid w:val="00BD3CB1"/>
    <w:rsid w:val="00BD40E4"/>
    <w:rsid w:val="00BE64BA"/>
    <w:rsid w:val="00BF51BF"/>
    <w:rsid w:val="00BF63EA"/>
    <w:rsid w:val="00C112EA"/>
    <w:rsid w:val="00C71ADA"/>
    <w:rsid w:val="00C82310"/>
    <w:rsid w:val="00C858F4"/>
    <w:rsid w:val="00CB1C18"/>
    <w:rsid w:val="00CB7F6F"/>
    <w:rsid w:val="00CD019D"/>
    <w:rsid w:val="00CE3E1A"/>
    <w:rsid w:val="00CF5028"/>
    <w:rsid w:val="00CF6595"/>
    <w:rsid w:val="00D15291"/>
    <w:rsid w:val="00D34F1C"/>
    <w:rsid w:val="00D40A01"/>
    <w:rsid w:val="00D43DBE"/>
    <w:rsid w:val="00D47747"/>
    <w:rsid w:val="00D51B9B"/>
    <w:rsid w:val="00D55F9F"/>
    <w:rsid w:val="00D976F6"/>
    <w:rsid w:val="00D97B26"/>
    <w:rsid w:val="00DA3B8D"/>
    <w:rsid w:val="00DB2100"/>
    <w:rsid w:val="00DC1219"/>
    <w:rsid w:val="00DF3582"/>
    <w:rsid w:val="00E01B55"/>
    <w:rsid w:val="00E17BBD"/>
    <w:rsid w:val="00E22B15"/>
    <w:rsid w:val="00E372F3"/>
    <w:rsid w:val="00E430C2"/>
    <w:rsid w:val="00E51F0B"/>
    <w:rsid w:val="00E52F91"/>
    <w:rsid w:val="00E55588"/>
    <w:rsid w:val="00E732B8"/>
    <w:rsid w:val="00E82725"/>
    <w:rsid w:val="00E8370E"/>
    <w:rsid w:val="00E83F39"/>
    <w:rsid w:val="00EF4F2A"/>
    <w:rsid w:val="00F26B35"/>
    <w:rsid w:val="00F418EA"/>
    <w:rsid w:val="00F4205D"/>
    <w:rsid w:val="00F670A9"/>
    <w:rsid w:val="00F844FF"/>
    <w:rsid w:val="00F90066"/>
    <w:rsid w:val="00FA6F76"/>
    <w:rsid w:val="00FB7410"/>
    <w:rsid w:val="00FC568A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18194"/>
  <w15:chartTrackingRefBased/>
  <w15:docId w15:val="{E93BBBA1-41E8-4CB3-8396-28E9526D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B77D16"/>
    <w:pPr>
      <w:spacing w:after="0" w:line="240" w:lineRule="auto"/>
    </w:pPr>
    <w:rPr>
      <w:color w:val="053856" w:themeColor="text1"/>
    </w:rPr>
  </w:style>
  <w:style w:type="paragraph" w:styleId="Heading1">
    <w:name w:val="heading 1"/>
    <w:next w:val="BodyText"/>
    <w:link w:val="Heading1Char"/>
    <w:autoRedefine/>
    <w:uiPriority w:val="9"/>
    <w:qFormat/>
    <w:rsid w:val="00506AEF"/>
    <w:pPr>
      <w:keepNext/>
      <w:keepLines/>
      <w:spacing w:after="140" w:line="240" w:lineRule="auto"/>
      <w:outlineLvl w:val="0"/>
    </w:pPr>
    <w:rPr>
      <w:rFonts w:ascii="Verdana" w:eastAsiaTheme="majorEastAsia" w:hAnsi="Verdana" w:cstheme="majorBidi"/>
      <w:b/>
      <w:bCs/>
      <w:color w:val="053856" w:themeColor="text1"/>
      <w:sz w:val="28"/>
      <w:szCs w:val="40"/>
    </w:rPr>
  </w:style>
  <w:style w:type="paragraph" w:styleId="Heading2">
    <w:name w:val="heading 2"/>
    <w:basedOn w:val="Heading1"/>
    <w:next w:val="BodyText"/>
    <w:link w:val="Heading2Char"/>
    <w:autoRedefine/>
    <w:uiPriority w:val="9"/>
    <w:qFormat/>
    <w:rsid w:val="00506AEF"/>
    <w:pPr>
      <w:numPr>
        <w:ilvl w:val="1"/>
      </w:numPr>
      <w:outlineLvl w:val="1"/>
    </w:pPr>
    <w:rPr>
      <w:bCs w:val="0"/>
      <w:sz w:val="26"/>
      <w:szCs w:val="36"/>
    </w:rPr>
  </w:style>
  <w:style w:type="paragraph" w:styleId="Heading3">
    <w:name w:val="heading 3"/>
    <w:basedOn w:val="Heading2"/>
    <w:next w:val="BodyText"/>
    <w:link w:val="Heading3Char"/>
    <w:autoRedefine/>
    <w:uiPriority w:val="9"/>
    <w:qFormat/>
    <w:rsid w:val="00903EE0"/>
    <w:pPr>
      <w:numPr>
        <w:ilvl w:val="0"/>
      </w:numPr>
      <w:outlineLvl w:val="2"/>
    </w:pPr>
    <w:rPr>
      <w:sz w:val="24"/>
      <w:szCs w:val="32"/>
    </w:rPr>
  </w:style>
  <w:style w:type="paragraph" w:styleId="Heading4">
    <w:name w:val="heading 4"/>
    <w:basedOn w:val="Heading3"/>
    <w:next w:val="BodyText"/>
    <w:link w:val="Heading4Char"/>
    <w:autoRedefine/>
    <w:uiPriority w:val="9"/>
    <w:qFormat/>
    <w:rsid w:val="0046639D"/>
    <w:pPr>
      <w:numPr>
        <w:ilvl w:val="3"/>
      </w:numPr>
      <w:outlineLvl w:val="3"/>
    </w:pPr>
    <w:rPr>
      <w:sz w:val="22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7D16"/>
    <w:pPr>
      <w:keepNext/>
      <w:keepLines/>
      <w:spacing w:before="40"/>
      <w:outlineLvl w:val="4"/>
    </w:pPr>
    <w:rPr>
      <w:rFonts w:ascii="Verdana" w:eastAsiaTheme="majorEastAsia" w:hAnsi="Verdan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63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6746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03EE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6746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03EE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85F9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er">
    <w:name w:val="SubHeader"/>
    <w:basedOn w:val="Normal"/>
    <w:uiPriority w:val="99"/>
    <w:qFormat/>
    <w:rsid w:val="00D51B9B"/>
    <w:rPr>
      <w:color w:val="3D709A" w:themeColor="accent4"/>
      <w:sz w:val="32"/>
      <w:szCs w:val="36"/>
    </w:rPr>
  </w:style>
  <w:style w:type="paragraph" w:styleId="Header">
    <w:name w:val="header"/>
    <w:basedOn w:val="Normal"/>
    <w:link w:val="HeaderChar"/>
    <w:uiPriority w:val="99"/>
    <w:unhideWhenUsed/>
    <w:rsid w:val="006662E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autoRedefine/>
    <w:uiPriority w:val="99"/>
    <w:rsid w:val="008C19B4"/>
    <w:pPr>
      <w:tabs>
        <w:tab w:val="center" w:pos="4680"/>
        <w:tab w:val="right" w:pos="9214"/>
      </w:tabs>
      <w:ind w:right="357"/>
      <w:jc w:val="right"/>
    </w:pPr>
    <w:rPr>
      <w:rFonts w:ascii="NimbusSan" w:hAnsi="NimbusSan" w:cs="NimbusSan"/>
      <w:b/>
      <w:bCs/>
      <w:color w:val="00206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C19B4"/>
    <w:rPr>
      <w:rFonts w:ascii="NimbusSan" w:hAnsi="NimbusSan" w:cs="NimbusSan"/>
      <w:b/>
      <w:bCs/>
      <w:color w:val="002060"/>
      <w:sz w:val="16"/>
      <w:szCs w:val="16"/>
    </w:rPr>
  </w:style>
  <w:style w:type="paragraph" w:styleId="Title">
    <w:name w:val="Title"/>
    <w:next w:val="Normal"/>
    <w:link w:val="TitleChar"/>
    <w:autoRedefine/>
    <w:uiPriority w:val="10"/>
    <w:qFormat/>
    <w:rsid w:val="002A07F9"/>
    <w:pPr>
      <w:spacing w:line="240" w:lineRule="auto"/>
      <w:jc w:val="center"/>
    </w:pPr>
    <w:rPr>
      <w:rFonts w:ascii="Verdana" w:hAnsi="Verdana"/>
      <w:b/>
      <w:color w:val="053856" w:themeColor="text1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07F9"/>
    <w:rPr>
      <w:rFonts w:ascii="Verdana" w:hAnsi="Verdana"/>
      <w:b/>
      <w:color w:val="053856" w:themeColor="text1"/>
      <w:sz w:val="3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06AEF"/>
    <w:rPr>
      <w:rFonts w:ascii="Verdana" w:eastAsiaTheme="majorEastAsia" w:hAnsi="Verdana" w:cstheme="majorBidi"/>
      <w:b/>
      <w:bCs/>
      <w:color w:val="053856" w:themeColor="text1"/>
      <w:sz w:val="28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6662E0"/>
    <w:rPr>
      <w:color w:val="053856" w:themeColor="text1"/>
    </w:rPr>
  </w:style>
  <w:style w:type="paragraph" w:styleId="TOCHeading">
    <w:name w:val="TOC Heading"/>
    <w:basedOn w:val="Normal"/>
    <w:next w:val="Normal"/>
    <w:uiPriority w:val="39"/>
    <w:qFormat/>
    <w:rsid w:val="00D34F1C"/>
    <w:pPr>
      <w:spacing w:before="240" w:after="340"/>
    </w:pPr>
    <w:rPr>
      <w:b/>
      <w:bCs/>
      <w:sz w:val="32"/>
      <w:szCs w:val="40"/>
    </w:rPr>
  </w:style>
  <w:style w:type="paragraph" w:styleId="TOC1">
    <w:name w:val="toc 1"/>
    <w:next w:val="TOC2"/>
    <w:autoRedefine/>
    <w:uiPriority w:val="39"/>
    <w:unhideWhenUsed/>
    <w:qFormat/>
    <w:rsid w:val="003E7B7C"/>
    <w:pPr>
      <w:tabs>
        <w:tab w:val="left" w:pos="851"/>
        <w:tab w:val="right" w:leader="dot" w:pos="8544"/>
      </w:tabs>
      <w:spacing w:after="0" w:line="360" w:lineRule="auto"/>
      <w:ind w:left="851" w:hanging="851"/>
    </w:pPr>
    <w:rPr>
      <w:noProof/>
      <w:color w:val="053856" w:themeColor="text1"/>
      <w:sz w:val="28"/>
      <w:szCs w:val="28"/>
    </w:rPr>
  </w:style>
  <w:style w:type="paragraph" w:styleId="TOC2">
    <w:name w:val="toc 2"/>
    <w:next w:val="TOC3"/>
    <w:autoRedefine/>
    <w:uiPriority w:val="39"/>
    <w:unhideWhenUsed/>
    <w:qFormat/>
    <w:rsid w:val="003E7B7C"/>
    <w:pPr>
      <w:tabs>
        <w:tab w:val="left" w:pos="1134"/>
        <w:tab w:val="right" w:leader="dot" w:pos="8544"/>
      </w:tabs>
      <w:spacing w:after="0" w:line="360" w:lineRule="auto"/>
      <w:ind w:left="1134" w:hanging="709"/>
    </w:pPr>
    <w:rPr>
      <w:noProof/>
      <w:color w:val="053856" w:themeColor="text1"/>
      <w:sz w:val="24"/>
    </w:rPr>
  </w:style>
  <w:style w:type="paragraph" w:styleId="TOC3">
    <w:name w:val="toc 3"/>
    <w:next w:val="BodyText"/>
    <w:autoRedefine/>
    <w:uiPriority w:val="39"/>
    <w:unhideWhenUsed/>
    <w:qFormat/>
    <w:rsid w:val="003E7B7C"/>
    <w:pPr>
      <w:tabs>
        <w:tab w:val="left" w:pos="1418"/>
        <w:tab w:val="right" w:leader="dot" w:pos="8544"/>
      </w:tabs>
      <w:spacing w:after="100" w:line="360" w:lineRule="auto"/>
      <w:ind w:left="1418" w:hanging="567"/>
    </w:pPr>
    <w:rPr>
      <w:rFonts w:eastAsiaTheme="minorEastAsia"/>
      <w:noProof/>
      <w:color w:val="053856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506AEF"/>
    <w:rPr>
      <w:rFonts w:ascii="Verdana" w:eastAsiaTheme="majorEastAsia" w:hAnsi="Verdana" w:cstheme="majorBidi"/>
      <w:b/>
      <w:color w:val="053856" w:themeColor="text1"/>
      <w:sz w:val="2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03EE0"/>
    <w:rPr>
      <w:rFonts w:ascii="Verdana" w:eastAsiaTheme="majorEastAsia" w:hAnsi="Verdana" w:cstheme="majorBidi"/>
      <w:b/>
      <w:color w:val="8CB0D3" w:themeColor="accent3"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6639D"/>
    <w:rPr>
      <w:rFonts w:ascii="Verdana" w:eastAsiaTheme="majorEastAsia" w:hAnsi="Verdana" w:cstheme="majorBidi"/>
      <w:b/>
      <w:color w:val="8CB0D3" w:themeColor="accent3"/>
      <w:szCs w:val="28"/>
    </w:rPr>
  </w:style>
  <w:style w:type="character" w:styleId="Hyperlink">
    <w:name w:val="Hyperlink"/>
    <w:basedOn w:val="BodyTextChar"/>
    <w:uiPriority w:val="99"/>
    <w:unhideWhenUsed/>
    <w:qFormat/>
    <w:rsid w:val="00D34F1C"/>
    <w:rPr>
      <w:rFonts w:ascii="Verdana" w:hAnsi="Verdana"/>
      <w:b/>
      <w:i w:val="0"/>
      <w:color w:val="A748B4" w:themeColor="accent2"/>
      <w:sz w:val="22"/>
      <w:u w:val="none"/>
    </w:rPr>
  </w:style>
  <w:style w:type="paragraph" w:styleId="BodyText">
    <w:name w:val="Body Text"/>
    <w:link w:val="BodyTextChar"/>
    <w:qFormat/>
    <w:rsid w:val="00211445"/>
    <w:pPr>
      <w:spacing w:after="0" w:line="240" w:lineRule="auto"/>
    </w:pPr>
    <w:rPr>
      <w:rFonts w:ascii="Verdana" w:hAnsi="Verdana"/>
      <w:color w:val="151515" w:themeColor="background2" w:themeShade="1A"/>
    </w:rPr>
  </w:style>
  <w:style w:type="character" w:customStyle="1" w:styleId="BodyTextChar">
    <w:name w:val="Body Text Char"/>
    <w:basedOn w:val="DefaultParagraphFont"/>
    <w:link w:val="BodyText"/>
    <w:rsid w:val="00211445"/>
    <w:rPr>
      <w:rFonts w:ascii="Verdana" w:hAnsi="Verdana"/>
      <w:color w:val="151515" w:themeColor="background2" w:themeShade="1A"/>
    </w:rPr>
  </w:style>
  <w:style w:type="character" w:styleId="Strong">
    <w:name w:val="Strong"/>
    <w:basedOn w:val="DefaultParagraphFont"/>
    <w:uiPriority w:val="1"/>
    <w:rsid w:val="00B77D16"/>
    <w:rPr>
      <w:rFonts w:ascii="Verdana" w:hAnsi="Verdana"/>
      <w:b/>
      <w:bCs/>
    </w:rPr>
  </w:style>
  <w:style w:type="paragraph" w:styleId="ListBullet">
    <w:name w:val="List Bullet"/>
    <w:next w:val="BodyText"/>
    <w:uiPriority w:val="2"/>
    <w:qFormat/>
    <w:rsid w:val="00D34F1C"/>
    <w:pPr>
      <w:numPr>
        <w:numId w:val="29"/>
      </w:numPr>
      <w:spacing w:before="120" w:after="0" w:line="240" w:lineRule="auto"/>
      <w:contextualSpacing/>
    </w:pPr>
    <w:rPr>
      <w:rFonts w:ascii="Verdana" w:hAnsi="Verdana"/>
      <w:color w:val="151515" w:themeColor="background2" w:themeShade="1A"/>
    </w:rPr>
  </w:style>
  <w:style w:type="paragraph" w:styleId="ListBullet2">
    <w:name w:val="List Bullet 2"/>
    <w:uiPriority w:val="2"/>
    <w:qFormat/>
    <w:rsid w:val="00D34F1C"/>
    <w:pPr>
      <w:numPr>
        <w:numId w:val="25"/>
      </w:numPr>
      <w:spacing w:before="120" w:after="0" w:line="360" w:lineRule="auto"/>
      <w:contextualSpacing/>
    </w:pPr>
    <w:rPr>
      <w:rFonts w:ascii="Verdana" w:hAnsi="Verdana"/>
      <w:color w:val="151515" w:themeColor="background2" w:themeShade="1A"/>
    </w:rPr>
  </w:style>
  <w:style w:type="paragraph" w:styleId="ListBullet3">
    <w:name w:val="List Bullet 3"/>
    <w:uiPriority w:val="2"/>
    <w:qFormat/>
    <w:rsid w:val="00D34F1C"/>
    <w:pPr>
      <w:numPr>
        <w:ilvl w:val="2"/>
        <w:numId w:val="2"/>
      </w:numPr>
      <w:spacing w:after="0" w:line="240" w:lineRule="auto"/>
      <w:contextualSpacing/>
    </w:pPr>
    <w:rPr>
      <w:rFonts w:ascii="Verdana" w:hAnsi="Verdana"/>
      <w:color w:val="151515" w:themeColor="background2" w:themeShade="1A"/>
    </w:rPr>
  </w:style>
  <w:style w:type="paragraph" w:styleId="ListBullet4">
    <w:name w:val="List Bullet 4"/>
    <w:uiPriority w:val="2"/>
    <w:qFormat/>
    <w:rsid w:val="00B77D16"/>
    <w:pPr>
      <w:numPr>
        <w:ilvl w:val="3"/>
        <w:numId w:val="2"/>
      </w:numPr>
      <w:spacing w:before="120" w:after="0" w:line="240" w:lineRule="auto"/>
      <w:contextualSpacing/>
    </w:pPr>
    <w:rPr>
      <w:rFonts w:ascii="Verdana" w:hAnsi="Verdana"/>
      <w:color w:val="053856" w:themeColor="text1"/>
    </w:rPr>
  </w:style>
  <w:style w:type="paragraph" w:styleId="ListNumber">
    <w:name w:val="List Number"/>
    <w:uiPriority w:val="3"/>
    <w:qFormat/>
    <w:rsid w:val="00D34F1C"/>
    <w:pPr>
      <w:numPr>
        <w:numId w:val="1"/>
      </w:numPr>
      <w:spacing w:before="120" w:after="0" w:line="240" w:lineRule="auto"/>
      <w:contextualSpacing/>
    </w:pPr>
    <w:rPr>
      <w:rFonts w:ascii="Verdana" w:hAnsi="Verdana"/>
      <w:color w:val="151515" w:themeColor="background2" w:themeShade="1A"/>
    </w:rPr>
  </w:style>
  <w:style w:type="paragraph" w:styleId="ListNumber2">
    <w:name w:val="List Number 2"/>
    <w:uiPriority w:val="3"/>
    <w:qFormat/>
    <w:rsid w:val="00D34F1C"/>
    <w:pPr>
      <w:numPr>
        <w:numId w:val="26"/>
      </w:numPr>
      <w:spacing w:before="120" w:after="0" w:line="240" w:lineRule="auto"/>
      <w:contextualSpacing/>
    </w:pPr>
    <w:rPr>
      <w:rFonts w:ascii="Verdana" w:hAnsi="Verdana"/>
      <w:color w:val="151515" w:themeColor="background2" w:themeShade="1A"/>
    </w:rPr>
  </w:style>
  <w:style w:type="paragraph" w:styleId="ListNumber3">
    <w:name w:val="List Number 3"/>
    <w:uiPriority w:val="3"/>
    <w:qFormat/>
    <w:rsid w:val="00D34F1C"/>
    <w:pPr>
      <w:numPr>
        <w:numId w:val="27"/>
      </w:numPr>
      <w:spacing w:before="120" w:after="0" w:line="240" w:lineRule="auto"/>
      <w:contextualSpacing/>
    </w:pPr>
    <w:rPr>
      <w:rFonts w:ascii="Verdana" w:hAnsi="Verdana"/>
      <w:color w:val="151515" w:themeColor="background2" w:themeShade="1A"/>
    </w:rPr>
  </w:style>
  <w:style w:type="paragraph" w:customStyle="1" w:styleId="TableFigureTitle">
    <w:name w:val="Table/Figure Title"/>
    <w:uiPriority w:val="5"/>
    <w:qFormat/>
    <w:rsid w:val="00903EE0"/>
    <w:pPr>
      <w:spacing w:before="180"/>
    </w:pPr>
    <w:rPr>
      <w:rFonts w:ascii="Verdana" w:hAnsi="Verdana"/>
      <w:b/>
      <w:bCs/>
      <w:color w:val="053856" w:themeColor="text1"/>
      <w:sz w:val="18"/>
    </w:rPr>
  </w:style>
  <w:style w:type="paragraph" w:styleId="FootnoteText">
    <w:name w:val="footnote text"/>
    <w:basedOn w:val="BodyText"/>
    <w:link w:val="FootnoteTextChar"/>
    <w:autoRedefine/>
    <w:uiPriority w:val="99"/>
    <w:semiHidden/>
    <w:unhideWhenUsed/>
    <w:rsid w:val="00AF5CE1"/>
    <w:rPr>
      <w:color w:val="053856" w:themeColor="text1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5CE1"/>
    <w:rPr>
      <w:color w:val="053856" w:themeColor="text1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7685"/>
    <w:rPr>
      <w:vertAlign w:val="superscript"/>
    </w:rPr>
  </w:style>
  <w:style w:type="table" w:styleId="TableGrid">
    <w:name w:val="Table Grid"/>
    <w:basedOn w:val="TableNormal"/>
    <w:uiPriority w:val="39"/>
    <w:rsid w:val="005F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BodyText"/>
    <w:next w:val="BodyText"/>
    <w:autoRedefine/>
    <w:uiPriority w:val="35"/>
    <w:qFormat/>
    <w:rsid w:val="00903EE0"/>
    <w:pPr>
      <w:spacing w:before="180" w:after="240"/>
    </w:pPr>
    <w:rPr>
      <w:iCs/>
      <w:color w:val="053856" w:themeColor="text1"/>
      <w:sz w:val="18"/>
      <w:szCs w:val="18"/>
    </w:rPr>
  </w:style>
  <w:style w:type="table" w:styleId="ListTable1Light-Accent1">
    <w:name w:val="List Table 1 Light Accent 1"/>
    <w:basedOn w:val="TableNormal"/>
    <w:uiPriority w:val="46"/>
    <w:rsid w:val="001A09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8F7E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8F7E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CF5" w:themeFill="accent1" w:themeFillTint="33"/>
      </w:tcPr>
    </w:tblStylePr>
    <w:tblStylePr w:type="band1Horz">
      <w:tblPr/>
      <w:tcPr>
        <w:shd w:val="clear" w:color="auto" w:fill="CCFCF5" w:themeFill="accent1" w:themeFillTint="33"/>
      </w:tcPr>
    </w:tblStylePr>
  </w:style>
  <w:style w:type="paragraph" w:customStyle="1" w:styleId="TableText">
    <w:name w:val="Table Text"/>
    <w:uiPriority w:val="5"/>
    <w:qFormat/>
    <w:rsid w:val="00B77D16"/>
    <w:pPr>
      <w:spacing w:after="0" w:line="240" w:lineRule="auto"/>
    </w:pPr>
    <w:rPr>
      <w:rFonts w:ascii="Verdana" w:hAnsi="Verdana"/>
      <w:bCs/>
      <w:color w:val="053856" w:themeColor="text1"/>
      <w:sz w:val="20"/>
    </w:rPr>
  </w:style>
  <w:style w:type="table" w:styleId="ListTable1Light-Accent3">
    <w:name w:val="List Table 1 Light Accent 3"/>
    <w:basedOn w:val="TableNormal"/>
    <w:uiPriority w:val="46"/>
    <w:rsid w:val="00781A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CFE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CFE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FF6" w:themeFill="accent3" w:themeFillTint="33"/>
      </w:tcPr>
    </w:tblStylePr>
    <w:tblStylePr w:type="band1Horz">
      <w:tblPr/>
      <w:tcPr>
        <w:shd w:val="clear" w:color="auto" w:fill="E7EFF6" w:themeFill="accent3" w:themeFillTint="33"/>
      </w:tcPr>
    </w:tblStylePr>
  </w:style>
  <w:style w:type="table" w:styleId="ListTable2-Accent3">
    <w:name w:val="List Table 2 Accent 3"/>
    <w:basedOn w:val="TableNormal"/>
    <w:uiPriority w:val="47"/>
    <w:rsid w:val="00781A02"/>
    <w:pPr>
      <w:spacing w:after="0" w:line="240" w:lineRule="auto"/>
    </w:pPr>
    <w:tblPr>
      <w:tblStyleRowBandSize w:val="1"/>
      <w:tblStyleColBandSize w:val="1"/>
      <w:tblBorders>
        <w:top w:val="single" w:sz="4" w:space="0" w:color="B9CFE4" w:themeColor="accent3" w:themeTint="99"/>
        <w:bottom w:val="single" w:sz="4" w:space="0" w:color="B9CFE4" w:themeColor="accent3" w:themeTint="99"/>
        <w:insideH w:val="single" w:sz="4" w:space="0" w:color="B9CFE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FF6" w:themeFill="accent3" w:themeFillTint="33"/>
      </w:tcPr>
    </w:tblStylePr>
    <w:tblStylePr w:type="band1Horz">
      <w:tblPr/>
      <w:tcPr>
        <w:shd w:val="clear" w:color="auto" w:fill="E7EFF6" w:themeFill="accent3" w:themeFillTint="33"/>
      </w:tcPr>
    </w:tblStylePr>
  </w:style>
  <w:style w:type="table" w:styleId="ListTable2">
    <w:name w:val="List Table 2"/>
    <w:basedOn w:val="TableNormal"/>
    <w:uiPriority w:val="47"/>
    <w:rsid w:val="00781A02"/>
    <w:pPr>
      <w:spacing w:after="0" w:line="240" w:lineRule="auto"/>
    </w:pPr>
    <w:tblPr>
      <w:tblStyleRowBandSize w:val="1"/>
      <w:tblStyleColBandSize w:val="1"/>
      <w:tblBorders>
        <w:top w:val="single" w:sz="4" w:space="0" w:color="119DF1" w:themeColor="text1" w:themeTint="99"/>
        <w:bottom w:val="single" w:sz="4" w:space="0" w:color="119DF1" w:themeColor="text1" w:themeTint="99"/>
        <w:insideH w:val="single" w:sz="4" w:space="0" w:color="119DF1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EFA" w:themeFill="text1" w:themeFillTint="33"/>
      </w:tcPr>
    </w:tblStylePr>
    <w:tblStylePr w:type="band1Horz">
      <w:tblPr/>
      <w:tcPr>
        <w:shd w:val="clear" w:color="auto" w:fill="AFDEFA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81A02"/>
    <w:pPr>
      <w:spacing w:after="0" w:line="240" w:lineRule="auto"/>
    </w:pPr>
    <w:tblPr>
      <w:tblStyleRowBandSize w:val="1"/>
      <w:tblStyleColBandSize w:val="1"/>
      <w:tblBorders>
        <w:top w:val="single" w:sz="4" w:space="0" w:color="68F7E3" w:themeColor="accent1" w:themeTint="99"/>
        <w:bottom w:val="single" w:sz="4" w:space="0" w:color="68F7E3" w:themeColor="accent1" w:themeTint="99"/>
        <w:insideH w:val="single" w:sz="4" w:space="0" w:color="68F7E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CF5" w:themeFill="accent1" w:themeFillTint="33"/>
      </w:tcPr>
    </w:tblStylePr>
    <w:tblStylePr w:type="band1Horz">
      <w:tblPr/>
      <w:tcPr>
        <w:shd w:val="clear" w:color="auto" w:fill="CCFC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81A02"/>
    <w:pPr>
      <w:spacing w:after="0" w:line="240" w:lineRule="auto"/>
    </w:pPr>
    <w:tblPr>
      <w:tblStyleRowBandSize w:val="1"/>
      <w:tblStyleColBandSize w:val="1"/>
      <w:tblBorders>
        <w:top w:val="single" w:sz="4" w:space="0" w:color="CA90D2" w:themeColor="accent2" w:themeTint="99"/>
        <w:bottom w:val="single" w:sz="4" w:space="0" w:color="CA90D2" w:themeColor="accent2" w:themeTint="99"/>
        <w:insideH w:val="single" w:sz="4" w:space="0" w:color="CA90D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 w:themeFill="accent2" w:themeFillTint="33"/>
      </w:tcPr>
    </w:tblStylePr>
    <w:tblStylePr w:type="band1Horz">
      <w:tblPr/>
      <w:tcPr>
        <w:shd w:val="clear" w:color="auto" w:fill="EDDAF0" w:themeFill="accent2" w:themeFillTint="33"/>
      </w:tcPr>
    </w:tblStylePr>
  </w:style>
  <w:style w:type="table" w:styleId="ListTable2-Accent4">
    <w:name w:val="List Table 2 Accent 4"/>
    <w:basedOn w:val="TableNormal"/>
    <w:uiPriority w:val="47"/>
    <w:rsid w:val="00781A02"/>
    <w:pPr>
      <w:spacing w:after="0" w:line="240" w:lineRule="auto"/>
    </w:pPr>
    <w:tblPr>
      <w:tblStyleRowBandSize w:val="1"/>
      <w:tblStyleColBandSize w:val="1"/>
      <w:tblBorders>
        <w:top w:val="single" w:sz="4" w:space="0" w:color="80A9CC" w:themeColor="accent4" w:themeTint="99"/>
        <w:bottom w:val="single" w:sz="4" w:space="0" w:color="80A9CC" w:themeColor="accent4" w:themeTint="99"/>
        <w:insideH w:val="single" w:sz="4" w:space="0" w:color="80A9C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4" w:themeFillTint="33"/>
      </w:tcPr>
    </w:tblStylePr>
    <w:tblStylePr w:type="band1Horz">
      <w:tblPr/>
      <w:tcPr>
        <w:shd w:val="clear" w:color="auto" w:fill="D4E2EE" w:themeFill="accent4" w:themeFillTint="33"/>
      </w:tcPr>
    </w:tblStylePr>
  </w:style>
  <w:style w:type="table" w:styleId="ListTable2-Accent5">
    <w:name w:val="List Table 2 Accent 5"/>
    <w:aliases w:val="MSMITH List Table 2 - Accent 5"/>
    <w:basedOn w:val="TableNormal"/>
    <w:uiPriority w:val="47"/>
    <w:rsid w:val="00BD40E4"/>
    <w:pPr>
      <w:spacing w:after="0" w:line="240" w:lineRule="auto"/>
    </w:pPr>
    <w:tblPr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2A7D78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CBEDEB" w:themeFill="accent5" w:themeFillTint="33"/>
      </w:tcPr>
    </w:tblStylePr>
    <w:tblStylePr w:type="swCell">
      <w:rPr>
        <w:b w:val="0"/>
      </w:rPr>
    </w:tblStylePr>
  </w:style>
  <w:style w:type="table" w:customStyle="1" w:styleId="MSmith">
    <w:name w:val="MSmith"/>
    <w:basedOn w:val="TableNormal"/>
    <w:uiPriority w:val="99"/>
    <w:rsid w:val="006226FE"/>
    <w:pPr>
      <w:spacing w:after="0" w:line="240" w:lineRule="auto"/>
    </w:pPr>
    <w:rPr>
      <w:b/>
      <w:sz w:val="18"/>
    </w:rPr>
    <w:tblPr>
      <w:tblStyleRowBandSize w:val="1"/>
    </w:tblPr>
    <w:tcPr>
      <w:shd w:val="clear" w:color="auto" w:fill="auto"/>
      <w:vAlign w:val="center"/>
    </w:tcPr>
    <w:tblStylePr w:type="firstRow">
      <w:rPr>
        <w:b w:val="0"/>
      </w:rPr>
      <w:tblPr/>
      <w:tcPr>
        <w:tcBorders>
          <w:top w:val="nil"/>
          <w:left w:val="nil"/>
          <w:bottom w:val="single" w:sz="12" w:space="0" w:color="2A7D78" w:themeColor="accent5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shd w:val="clear" w:color="auto" w:fill="CBEDEB" w:themeFill="accent5" w:themeFillTint="33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903EE0"/>
    <w:rPr>
      <w:rFonts w:asciiTheme="majorHAnsi" w:eastAsiaTheme="majorEastAsia" w:hAnsiTheme="majorHAnsi" w:cstheme="majorBidi"/>
      <w:i/>
      <w:iCs/>
      <w:color w:val="067465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903EE0"/>
    <w:rPr>
      <w:rFonts w:asciiTheme="majorHAnsi" w:eastAsiaTheme="majorEastAsia" w:hAnsiTheme="majorHAnsi" w:cstheme="majorBidi"/>
      <w:color w:val="085F92" w:themeColor="text1" w:themeTint="D8"/>
      <w:sz w:val="21"/>
      <w:szCs w:val="21"/>
    </w:rPr>
  </w:style>
  <w:style w:type="paragraph" w:customStyle="1" w:styleId="BasicParagraph">
    <w:name w:val="[Basic Paragraph]"/>
    <w:basedOn w:val="Normal"/>
    <w:uiPriority w:val="99"/>
    <w:rsid w:val="008C19B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78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/>
    </w:rPr>
  </w:style>
  <w:style w:type="numbering" w:customStyle="1" w:styleId="CurrentList1">
    <w:name w:val="Current List1"/>
    <w:uiPriority w:val="99"/>
    <w:rsid w:val="00A0211A"/>
    <w:pPr>
      <w:numPr>
        <w:numId w:val="23"/>
      </w:numPr>
    </w:pPr>
  </w:style>
  <w:style w:type="numbering" w:customStyle="1" w:styleId="CurrentList2">
    <w:name w:val="Current List2"/>
    <w:uiPriority w:val="99"/>
    <w:rsid w:val="00A0211A"/>
    <w:pPr>
      <w:numPr>
        <w:numId w:val="24"/>
      </w:numPr>
    </w:pPr>
  </w:style>
  <w:style w:type="character" w:styleId="PageNumber">
    <w:name w:val="page number"/>
    <w:basedOn w:val="DefaultParagraphFont"/>
    <w:uiPriority w:val="99"/>
    <w:semiHidden/>
    <w:unhideWhenUsed/>
    <w:rsid w:val="0075618D"/>
  </w:style>
  <w:style w:type="character" w:customStyle="1" w:styleId="Heading5Char">
    <w:name w:val="Heading 5 Char"/>
    <w:basedOn w:val="DefaultParagraphFont"/>
    <w:link w:val="Heading5"/>
    <w:uiPriority w:val="9"/>
    <w:rsid w:val="00B77D16"/>
    <w:rPr>
      <w:rFonts w:ascii="Verdana" w:eastAsiaTheme="majorEastAsia" w:hAnsi="Verdana" w:cstheme="majorBidi"/>
      <w:color w:val="053856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46639D"/>
    <w:rPr>
      <w:rFonts w:asciiTheme="majorHAnsi" w:eastAsiaTheme="majorEastAsia" w:hAnsiTheme="majorHAnsi" w:cstheme="majorBidi"/>
      <w:color w:val="067465" w:themeColor="accent1" w:themeShade="7F"/>
    </w:rPr>
  </w:style>
  <w:style w:type="numbering" w:customStyle="1" w:styleId="CurrentList3">
    <w:name w:val="Current List3"/>
    <w:uiPriority w:val="99"/>
    <w:rsid w:val="00506AEF"/>
    <w:pPr>
      <w:numPr>
        <w:numId w:val="32"/>
      </w:numPr>
    </w:pPr>
  </w:style>
  <w:style w:type="numbering" w:customStyle="1" w:styleId="CurrentList4">
    <w:name w:val="Current List4"/>
    <w:uiPriority w:val="99"/>
    <w:rsid w:val="00506AEF"/>
    <w:pPr>
      <w:numPr>
        <w:numId w:val="33"/>
      </w:numPr>
    </w:pPr>
  </w:style>
  <w:style w:type="numbering" w:customStyle="1" w:styleId="CurrentList5">
    <w:name w:val="Current List5"/>
    <w:uiPriority w:val="99"/>
    <w:rsid w:val="00506AEF"/>
    <w:pPr>
      <w:numPr>
        <w:numId w:val="34"/>
      </w:numPr>
    </w:pPr>
  </w:style>
  <w:style w:type="paragraph" w:styleId="NoSpacing">
    <w:name w:val="No Spacing"/>
    <w:uiPriority w:val="1"/>
    <w:qFormat/>
    <w:rsid w:val="00D97B26"/>
    <w:pPr>
      <w:spacing w:after="0" w:line="240" w:lineRule="auto"/>
    </w:pPr>
    <w:rPr>
      <w:color w:val="151515" w:themeColor="background2" w:themeShade="1A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7F9"/>
    <w:pPr>
      <w:numPr>
        <w:ilvl w:val="1"/>
      </w:numPr>
      <w:spacing w:after="160"/>
    </w:pPr>
    <w:rPr>
      <w:rFonts w:eastAsiaTheme="minorEastAsia"/>
      <w:color w:val="0D92E1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A07F9"/>
    <w:rPr>
      <w:rFonts w:eastAsiaTheme="minorEastAsia"/>
      <w:color w:val="0D92E1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4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5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0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7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4.png"/><Relationship Id="rId2" Type="http://schemas.openxmlformats.org/officeDocument/2006/relationships/image" Target="media/image23.png"/><Relationship Id="rId1" Type="http://schemas.openxmlformats.org/officeDocument/2006/relationships/image" Target="media/image22.png"/><Relationship Id="rId5" Type="http://schemas.openxmlformats.org/officeDocument/2006/relationships/image" Target="media/image26.png"/><Relationship Id="rId4" Type="http://schemas.openxmlformats.org/officeDocument/2006/relationships/image" Target="media/image25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gif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Quals%20Dev%20NEW\04.%20Branding%20Documents\2025%20Branding\Awards%20Purpose%20Statement%20Template.dotx" TargetMode="External"/></Relationships>
</file>

<file path=word/theme/theme1.xml><?xml version="1.0" encoding="utf-8"?>
<a:theme xmlns:a="http://schemas.openxmlformats.org/drawingml/2006/main" name="Michael Smith Health Research BC theme_v4">
  <a:themeElements>
    <a:clrScheme name="SEG AWARDS">
      <a:dk1>
        <a:srgbClr val="053856"/>
      </a:dk1>
      <a:lt1>
        <a:srgbClr val="FFFFFF"/>
      </a:lt1>
      <a:dk2>
        <a:srgbClr val="494B4F"/>
      </a:dk2>
      <a:lt2>
        <a:srgbClr val="D2D2D2"/>
      </a:lt2>
      <a:accent1>
        <a:srgbClr val="0CEACC"/>
      </a:accent1>
      <a:accent2>
        <a:srgbClr val="A748B4"/>
      </a:accent2>
      <a:accent3>
        <a:srgbClr val="8CB0D3"/>
      </a:accent3>
      <a:accent4>
        <a:srgbClr val="3D709A"/>
      </a:accent4>
      <a:accent5>
        <a:srgbClr val="2A7D78"/>
      </a:accent5>
      <a:accent6>
        <a:srgbClr val="01ACD8"/>
      </a:accent6>
      <a:hlink>
        <a:srgbClr val="3D709A"/>
      </a:hlink>
      <a:folHlink>
        <a:srgbClr val="2E8C87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E7668-09F7-455A-971F-502B1C78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Awards Purpose Statement Template</Template>
  <TotalTime>4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Sergeant</dc:creator>
  <cp:keywords/>
  <dc:description/>
  <cp:lastModifiedBy>Melanie Sergeant</cp:lastModifiedBy>
  <cp:revision>2</cp:revision>
  <cp:lastPrinted>2021-04-06T16:19:00Z</cp:lastPrinted>
  <dcterms:created xsi:type="dcterms:W3CDTF">2025-05-29T15:48:00Z</dcterms:created>
  <dcterms:modified xsi:type="dcterms:W3CDTF">2025-05-29T15:48:00Z</dcterms:modified>
</cp:coreProperties>
</file>